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3469" w14:textId="77777777" w:rsidR="00EC731F" w:rsidRDefault="00EC731F">
      <w:bookmarkStart w:id="0" w:name="_heading=h.gjdgxs" w:colFirst="0" w:colLast="0"/>
      <w:bookmarkEnd w:id="0"/>
    </w:p>
    <w:p w14:paraId="51797197" w14:textId="0FCE9D25" w:rsidR="00EC731F" w:rsidRDefault="00674CC6">
      <w:bookmarkStart w:id="1" w:name="_heading=h.i11c3xlo7ls0" w:colFirst="0" w:colLast="0"/>
      <w:bookmarkEnd w:id="1"/>
      <w:r>
        <w:t xml:space="preserve">HHA is doing a technical amendment to our budget. </w:t>
      </w:r>
      <w:r w:rsidR="00F613A2">
        <w:t xml:space="preserve">All </w:t>
      </w:r>
      <w:r>
        <w:t xml:space="preserve">agencies to request additional funds, transfer funds from one project to another, or reduce their award because they anticipate not being able to allocate all funds by the 30 </w:t>
      </w:r>
      <w:r w:rsidR="00F613A2">
        <w:t xml:space="preserve">June </w:t>
      </w:r>
      <w:r>
        <w:t>2</w:t>
      </w:r>
      <w:r>
        <w:t>022 expenditure deadline.</w:t>
      </w:r>
    </w:p>
    <w:p w14:paraId="3B0798B4" w14:textId="65F3CAA7" w:rsidR="00EC731F" w:rsidRDefault="00674CC6">
      <w:bookmarkStart w:id="2" w:name="_heading=h.mq6m407dkx7l" w:colFirst="0" w:colLast="0"/>
      <w:bookmarkEnd w:id="2"/>
      <w:r>
        <w:t xml:space="preserve">You will request </w:t>
      </w:r>
      <w:proofErr w:type="gramStart"/>
      <w:r>
        <w:t>these adjustment</w:t>
      </w:r>
      <w:proofErr w:type="gramEnd"/>
      <w:r>
        <w:t xml:space="preserve"> through our</w:t>
      </w:r>
      <w:r w:rsidR="00F613A2">
        <w:t xml:space="preserve"> </w:t>
      </w:r>
      <w:r>
        <w:t>website</w:t>
      </w:r>
      <w:r w:rsidR="00F613A2">
        <w:t xml:space="preserve"> at </w:t>
      </w:r>
      <w:r w:rsidR="00F613A2" w:rsidRPr="00F613A2">
        <w:t>https://hhalliance.org/funding-opportunities/</w:t>
      </w:r>
      <w:r>
        <w:t xml:space="preserve">. </w:t>
      </w:r>
      <w:r w:rsidR="00F613A2">
        <w:t xml:space="preserve"> The deadline for submission is 1 April 2022 at 5:00pm CT. </w:t>
      </w:r>
      <w:r>
        <w:t xml:space="preserve">You will need </w:t>
      </w:r>
      <w:r>
        <w:t>to submit each adjustment separately</w:t>
      </w:r>
      <w:r w:rsidR="00F613A2">
        <w:t>,</w:t>
      </w:r>
      <w:r>
        <w:t xml:space="preserve"> and attach a copy of this summary form as a PDF for each adjustment.</w:t>
      </w:r>
    </w:p>
    <w:p w14:paraId="2D7A0BFB" w14:textId="77777777" w:rsidR="00EC731F" w:rsidRDefault="00674CC6">
      <w:pPr>
        <w:rPr>
          <w:color w:val="000000"/>
        </w:rPr>
      </w:pPr>
      <w:r>
        <w:t>AGENCY INFORMATION</w:t>
      </w:r>
    </w:p>
    <w:p w14:paraId="3E2A66D0" w14:textId="77777777" w:rsidR="00EC731F" w:rsidRDefault="00674CC6">
      <w:r>
        <w:t>Agency Name: ________________________________________________________________________</w:t>
      </w:r>
    </w:p>
    <w:p w14:paraId="7BB7101A" w14:textId="77777777" w:rsidR="00EC731F" w:rsidRDefault="00674CC6">
      <w:r>
        <w:t>Mailing Address: ____________________________</w:t>
      </w:r>
      <w:r>
        <w:t>__________________________________________</w:t>
      </w:r>
    </w:p>
    <w:p w14:paraId="38F1ADC8" w14:textId="77777777" w:rsidR="00EC731F" w:rsidRDefault="00674CC6">
      <w:r>
        <w:t>City: _____________________________________</w:t>
      </w:r>
      <w:r>
        <w:tab/>
        <w:t>County: _______________________________</w:t>
      </w:r>
    </w:p>
    <w:p w14:paraId="2AA4A0B5" w14:textId="77777777" w:rsidR="00EC731F" w:rsidRDefault="00674CC6">
      <w:r>
        <w:t>Zip Code: _________________________________</w:t>
      </w:r>
      <w:r>
        <w:tab/>
        <w:t>Phone: ________________________________</w:t>
      </w:r>
    </w:p>
    <w:p w14:paraId="08B60B6F" w14:textId="77777777" w:rsidR="00EC731F" w:rsidRDefault="00674CC6">
      <w:r>
        <w:t>FEID Number: _____________________________</w:t>
      </w:r>
      <w:r>
        <w:tab/>
        <w:t>DU</w:t>
      </w:r>
      <w:r>
        <w:t>NS Number: _________________________</w:t>
      </w:r>
    </w:p>
    <w:p w14:paraId="4AE16655" w14:textId="77777777" w:rsidR="00EC731F" w:rsidRDefault="00EC731F"/>
    <w:p w14:paraId="441FAFE2" w14:textId="77777777" w:rsidR="00EC731F" w:rsidRDefault="00674CC6">
      <w:r>
        <w:t>PRIMARY CONTACT FOR THE AGENCY (Contracts/Programs):</w:t>
      </w:r>
    </w:p>
    <w:p w14:paraId="0EAB4540" w14:textId="77777777" w:rsidR="00EC731F" w:rsidRDefault="00674CC6">
      <w:r>
        <w:t>Name: ______________________________________________________________________________</w:t>
      </w:r>
    </w:p>
    <w:p w14:paraId="5B8C5B0D" w14:textId="77777777" w:rsidR="00EC731F" w:rsidRDefault="00674CC6">
      <w:r>
        <w:t>Work Phone: ______________________________</w:t>
      </w:r>
      <w:r>
        <w:tab/>
        <w:t>Cell Phone: _________________________</w:t>
      </w:r>
      <w:r>
        <w:t>___</w:t>
      </w:r>
    </w:p>
    <w:p w14:paraId="328DE168" w14:textId="77777777" w:rsidR="00EC731F" w:rsidRDefault="00674CC6">
      <w:r>
        <w:t>Email: ______________________________________________________________________________</w:t>
      </w:r>
    </w:p>
    <w:p w14:paraId="080D2AE7" w14:textId="77777777" w:rsidR="00EC731F" w:rsidRDefault="00EC731F">
      <w:pPr>
        <w:pBdr>
          <w:top w:val="nil"/>
          <w:left w:val="nil"/>
          <w:bottom w:val="nil"/>
          <w:right w:val="nil"/>
          <w:between w:val="nil"/>
        </w:pBdr>
      </w:pPr>
    </w:p>
    <w:p w14:paraId="7C338468" w14:textId="77777777" w:rsidR="00EC731F" w:rsidRDefault="00674CC6">
      <w:pPr>
        <w:pBdr>
          <w:top w:val="nil"/>
          <w:left w:val="nil"/>
          <w:bottom w:val="nil"/>
          <w:right w:val="nil"/>
          <w:between w:val="nil"/>
        </w:pBdr>
      </w:pPr>
      <w:r>
        <w:t>ADJUST SUMMARY RATIONALE:</w:t>
      </w:r>
    </w:p>
    <w:p w14:paraId="5F6B753A" w14:textId="73C6106A" w:rsidR="00EC731F" w:rsidRDefault="00F613A2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24EA7BCA" w14:textId="77777777" w:rsidR="00F613A2" w:rsidRDefault="00F613A2" w:rsidP="00F613A2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78AAAFA4" w14:textId="77777777" w:rsidR="00F613A2" w:rsidRDefault="00F613A2" w:rsidP="00F613A2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47211386" w14:textId="77777777" w:rsidR="00F613A2" w:rsidRDefault="00F613A2" w:rsidP="00F613A2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5AF6D9B7" w14:textId="77777777" w:rsidR="00F613A2" w:rsidRDefault="00F613A2" w:rsidP="00F613A2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4B0B19BF" w14:textId="77777777" w:rsidR="00F613A2" w:rsidRDefault="00F613A2" w:rsidP="00F613A2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03E78D2E" w14:textId="77777777" w:rsidR="00F613A2" w:rsidRDefault="00F613A2" w:rsidP="00F613A2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</w:t>
      </w:r>
    </w:p>
    <w:p w14:paraId="40B4DCE2" w14:textId="77777777" w:rsidR="00EC731F" w:rsidRDefault="00EC731F">
      <w:pPr>
        <w:pBdr>
          <w:top w:val="nil"/>
          <w:left w:val="nil"/>
          <w:bottom w:val="nil"/>
          <w:right w:val="nil"/>
          <w:between w:val="nil"/>
        </w:pBdr>
      </w:pPr>
    </w:p>
    <w:p w14:paraId="758AA7AF" w14:textId="77777777" w:rsidR="00EC731F" w:rsidRDefault="00674CC6">
      <w:pPr>
        <w:pBdr>
          <w:top w:val="nil"/>
          <w:left w:val="nil"/>
          <w:bottom w:val="nil"/>
          <w:right w:val="nil"/>
          <w:between w:val="nil"/>
        </w:pBdr>
      </w:pPr>
      <w:r>
        <w:t>ADJUSTMENT SUMMARY TABLE:</w:t>
      </w:r>
    </w:p>
    <w:tbl>
      <w:tblPr>
        <w:tblStyle w:val="a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340"/>
        <w:gridCol w:w="2535"/>
        <w:gridCol w:w="2280"/>
      </w:tblGrid>
      <w:tr w:rsidR="00EC731F" w14:paraId="41E1C871" w14:textId="77777777">
        <w:tc>
          <w:tcPr>
            <w:tcW w:w="2610" w:type="dxa"/>
            <w:shd w:val="clear" w:color="auto" w:fill="DEEBF6"/>
          </w:tcPr>
          <w:p w14:paraId="634FDFC1" w14:textId="77777777" w:rsidR="00EC731F" w:rsidRDefault="00674CC6">
            <w:pPr>
              <w:rPr>
                <w:b/>
                <w:i/>
              </w:rPr>
            </w:pPr>
            <w:r>
              <w:rPr>
                <w:b/>
                <w:i/>
              </w:rPr>
              <w:t>Funding by Activity</w:t>
            </w:r>
          </w:p>
        </w:tc>
        <w:tc>
          <w:tcPr>
            <w:tcW w:w="2340" w:type="dxa"/>
            <w:shd w:val="clear" w:color="auto" w:fill="DEEBF6"/>
          </w:tcPr>
          <w:p w14:paraId="0A47E0A2" w14:textId="77777777" w:rsidR="00EC731F" w:rsidRDefault="00674CC6">
            <w:pPr>
              <w:rPr>
                <w:b/>
                <w:i/>
              </w:rPr>
            </w:pPr>
            <w:r>
              <w:rPr>
                <w:b/>
                <w:i/>
              </w:rPr>
              <w:t>Current Funding Awarded</w:t>
            </w:r>
          </w:p>
        </w:tc>
        <w:tc>
          <w:tcPr>
            <w:tcW w:w="2535" w:type="dxa"/>
            <w:shd w:val="clear" w:color="auto" w:fill="DEEBF6"/>
          </w:tcPr>
          <w:p w14:paraId="02816173" w14:textId="77777777" w:rsidR="00EC731F" w:rsidRDefault="00674CC6">
            <w:pPr>
              <w:rPr>
                <w:b/>
                <w:i/>
              </w:rPr>
            </w:pPr>
            <w:r>
              <w:rPr>
                <w:b/>
                <w:i/>
              </w:rPr>
              <w:t>Funding Adjustment Request</w:t>
            </w:r>
          </w:p>
        </w:tc>
        <w:tc>
          <w:tcPr>
            <w:tcW w:w="2280" w:type="dxa"/>
            <w:shd w:val="clear" w:color="auto" w:fill="DEEBF6"/>
          </w:tcPr>
          <w:p w14:paraId="38842DE7" w14:textId="77777777" w:rsidR="00EC731F" w:rsidRDefault="00674CC6">
            <w:pPr>
              <w:rPr>
                <w:b/>
                <w:i/>
              </w:rPr>
            </w:pPr>
            <w:r>
              <w:rPr>
                <w:b/>
                <w:i/>
              </w:rPr>
              <w:t>Adjusted Total</w:t>
            </w:r>
          </w:p>
        </w:tc>
      </w:tr>
      <w:tr w:rsidR="00EC731F" w14:paraId="651FF446" w14:textId="77777777">
        <w:tc>
          <w:tcPr>
            <w:tcW w:w="2610" w:type="dxa"/>
            <w:shd w:val="clear" w:color="auto" w:fill="FFF2CC"/>
          </w:tcPr>
          <w:p w14:paraId="0DD37983" w14:textId="77777777" w:rsidR="00EC731F" w:rsidRDefault="00674CC6">
            <w:pPr>
              <w:rPr>
                <w:b/>
              </w:rPr>
            </w:pPr>
            <w:r>
              <w:rPr>
                <w:b/>
              </w:rPr>
              <w:t>Emergency Solutions Grant (ESG CV)</w:t>
            </w:r>
          </w:p>
        </w:tc>
        <w:tc>
          <w:tcPr>
            <w:tcW w:w="2340" w:type="dxa"/>
            <w:shd w:val="clear" w:color="auto" w:fill="FFF2CC"/>
          </w:tcPr>
          <w:p w14:paraId="04E93DA2" w14:textId="77777777" w:rsidR="00EC731F" w:rsidRDefault="00EC731F"/>
        </w:tc>
        <w:tc>
          <w:tcPr>
            <w:tcW w:w="2535" w:type="dxa"/>
            <w:shd w:val="clear" w:color="auto" w:fill="FFF2CC"/>
          </w:tcPr>
          <w:p w14:paraId="02EE1552" w14:textId="77777777" w:rsidR="00EC731F" w:rsidRDefault="00EC731F"/>
        </w:tc>
        <w:tc>
          <w:tcPr>
            <w:tcW w:w="2280" w:type="dxa"/>
            <w:shd w:val="clear" w:color="auto" w:fill="FFF2CC"/>
          </w:tcPr>
          <w:p w14:paraId="02B49760" w14:textId="77777777" w:rsidR="00EC731F" w:rsidRDefault="00EC731F"/>
        </w:tc>
      </w:tr>
      <w:tr w:rsidR="00EC731F" w14:paraId="67C69875" w14:textId="77777777">
        <w:tc>
          <w:tcPr>
            <w:tcW w:w="2610" w:type="dxa"/>
          </w:tcPr>
          <w:p w14:paraId="15EB0D53" w14:textId="77777777" w:rsidR="00EC731F" w:rsidRDefault="00674CC6">
            <w:r>
              <w:t>Street Outreach</w:t>
            </w:r>
          </w:p>
        </w:tc>
        <w:tc>
          <w:tcPr>
            <w:tcW w:w="2340" w:type="dxa"/>
          </w:tcPr>
          <w:p w14:paraId="756AEA90" w14:textId="77777777" w:rsidR="00EC731F" w:rsidRDefault="00EC731F"/>
        </w:tc>
        <w:tc>
          <w:tcPr>
            <w:tcW w:w="2535" w:type="dxa"/>
          </w:tcPr>
          <w:p w14:paraId="21B5861C" w14:textId="77777777" w:rsidR="00EC731F" w:rsidRDefault="00EC731F"/>
        </w:tc>
        <w:tc>
          <w:tcPr>
            <w:tcW w:w="2280" w:type="dxa"/>
          </w:tcPr>
          <w:p w14:paraId="4BE693F2" w14:textId="77777777" w:rsidR="00EC731F" w:rsidRDefault="00EC731F"/>
        </w:tc>
      </w:tr>
      <w:tr w:rsidR="00EC731F" w14:paraId="56E233F2" w14:textId="77777777">
        <w:tc>
          <w:tcPr>
            <w:tcW w:w="2610" w:type="dxa"/>
          </w:tcPr>
          <w:p w14:paraId="48D3AFC6" w14:textId="77777777" w:rsidR="00EC731F" w:rsidRDefault="00674CC6">
            <w:r>
              <w:t>Emergency Shelter</w:t>
            </w:r>
          </w:p>
        </w:tc>
        <w:tc>
          <w:tcPr>
            <w:tcW w:w="2340" w:type="dxa"/>
          </w:tcPr>
          <w:p w14:paraId="7C0B0EA6" w14:textId="77777777" w:rsidR="00EC731F" w:rsidRDefault="00EC731F"/>
        </w:tc>
        <w:tc>
          <w:tcPr>
            <w:tcW w:w="2535" w:type="dxa"/>
          </w:tcPr>
          <w:p w14:paraId="4F3E00B2" w14:textId="77777777" w:rsidR="00EC731F" w:rsidRDefault="00EC731F"/>
        </w:tc>
        <w:tc>
          <w:tcPr>
            <w:tcW w:w="2280" w:type="dxa"/>
          </w:tcPr>
          <w:p w14:paraId="18AD9963" w14:textId="77777777" w:rsidR="00EC731F" w:rsidRDefault="00EC731F"/>
        </w:tc>
      </w:tr>
      <w:tr w:rsidR="00EC731F" w14:paraId="678021C4" w14:textId="77777777">
        <w:tc>
          <w:tcPr>
            <w:tcW w:w="2610" w:type="dxa"/>
          </w:tcPr>
          <w:p w14:paraId="3EEFA19B" w14:textId="77777777" w:rsidR="00EC731F" w:rsidRDefault="00674CC6">
            <w:r>
              <w:t>Homelessness Prevention</w:t>
            </w:r>
          </w:p>
        </w:tc>
        <w:tc>
          <w:tcPr>
            <w:tcW w:w="2340" w:type="dxa"/>
          </w:tcPr>
          <w:p w14:paraId="0A179738" w14:textId="77777777" w:rsidR="00EC731F" w:rsidRDefault="00EC731F"/>
        </w:tc>
        <w:tc>
          <w:tcPr>
            <w:tcW w:w="2535" w:type="dxa"/>
          </w:tcPr>
          <w:p w14:paraId="46110600" w14:textId="77777777" w:rsidR="00EC731F" w:rsidRDefault="00EC731F"/>
        </w:tc>
        <w:tc>
          <w:tcPr>
            <w:tcW w:w="2280" w:type="dxa"/>
          </w:tcPr>
          <w:p w14:paraId="162012DB" w14:textId="77777777" w:rsidR="00EC731F" w:rsidRDefault="00EC731F"/>
        </w:tc>
      </w:tr>
      <w:tr w:rsidR="00EC731F" w14:paraId="6EEFD305" w14:textId="77777777">
        <w:tc>
          <w:tcPr>
            <w:tcW w:w="2610" w:type="dxa"/>
          </w:tcPr>
          <w:p w14:paraId="399C3D9C" w14:textId="77777777" w:rsidR="00EC731F" w:rsidRDefault="00674CC6">
            <w:r>
              <w:t>Rapid Rehousing</w:t>
            </w:r>
          </w:p>
        </w:tc>
        <w:tc>
          <w:tcPr>
            <w:tcW w:w="2340" w:type="dxa"/>
          </w:tcPr>
          <w:p w14:paraId="39F4689B" w14:textId="77777777" w:rsidR="00EC731F" w:rsidRDefault="00EC731F"/>
        </w:tc>
        <w:tc>
          <w:tcPr>
            <w:tcW w:w="2535" w:type="dxa"/>
          </w:tcPr>
          <w:p w14:paraId="705DE177" w14:textId="77777777" w:rsidR="00EC731F" w:rsidRDefault="00EC731F"/>
        </w:tc>
        <w:tc>
          <w:tcPr>
            <w:tcW w:w="2280" w:type="dxa"/>
          </w:tcPr>
          <w:p w14:paraId="5C9F864B" w14:textId="77777777" w:rsidR="00EC731F" w:rsidRDefault="00EC731F"/>
        </w:tc>
      </w:tr>
      <w:tr w:rsidR="00EC731F" w14:paraId="4D0B6B1E" w14:textId="77777777">
        <w:tc>
          <w:tcPr>
            <w:tcW w:w="2610" w:type="dxa"/>
          </w:tcPr>
          <w:p w14:paraId="017F569D" w14:textId="77777777" w:rsidR="00EC731F" w:rsidRDefault="00674CC6">
            <w:r>
              <w:t>HMIS (up to 5% of award)</w:t>
            </w:r>
          </w:p>
        </w:tc>
        <w:tc>
          <w:tcPr>
            <w:tcW w:w="2340" w:type="dxa"/>
          </w:tcPr>
          <w:p w14:paraId="0D2A78D0" w14:textId="77777777" w:rsidR="00EC731F" w:rsidRDefault="00EC731F"/>
        </w:tc>
        <w:tc>
          <w:tcPr>
            <w:tcW w:w="2535" w:type="dxa"/>
          </w:tcPr>
          <w:p w14:paraId="31698ABF" w14:textId="77777777" w:rsidR="00EC731F" w:rsidRDefault="00EC731F"/>
        </w:tc>
        <w:tc>
          <w:tcPr>
            <w:tcW w:w="2280" w:type="dxa"/>
          </w:tcPr>
          <w:p w14:paraId="38FC95CB" w14:textId="77777777" w:rsidR="00EC731F" w:rsidRDefault="00EC731F"/>
        </w:tc>
      </w:tr>
      <w:tr w:rsidR="00EC731F" w14:paraId="790E7A06" w14:textId="77777777">
        <w:tc>
          <w:tcPr>
            <w:tcW w:w="2610" w:type="dxa"/>
          </w:tcPr>
          <w:p w14:paraId="4A19424D" w14:textId="77777777" w:rsidR="00EC731F" w:rsidRDefault="00674CC6">
            <w:r>
              <w:t>Admin (up to 3% of award)</w:t>
            </w:r>
          </w:p>
        </w:tc>
        <w:tc>
          <w:tcPr>
            <w:tcW w:w="2340" w:type="dxa"/>
          </w:tcPr>
          <w:p w14:paraId="46116D19" w14:textId="77777777" w:rsidR="00EC731F" w:rsidRDefault="00EC731F"/>
        </w:tc>
        <w:tc>
          <w:tcPr>
            <w:tcW w:w="2535" w:type="dxa"/>
          </w:tcPr>
          <w:p w14:paraId="25932BDB" w14:textId="77777777" w:rsidR="00EC731F" w:rsidRDefault="00EC731F"/>
        </w:tc>
        <w:tc>
          <w:tcPr>
            <w:tcW w:w="2280" w:type="dxa"/>
          </w:tcPr>
          <w:p w14:paraId="1A0626E2" w14:textId="77777777" w:rsidR="00EC731F" w:rsidRDefault="00EC731F"/>
        </w:tc>
      </w:tr>
      <w:tr w:rsidR="00EC731F" w14:paraId="60C1B332" w14:textId="77777777">
        <w:tc>
          <w:tcPr>
            <w:tcW w:w="2610" w:type="dxa"/>
            <w:shd w:val="clear" w:color="auto" w:fill="FFF2CC"/>
          </w:tcPr>
          <w:p w14:paraId="3B6C34C9" w14:textId="77777777" w:rsidR="00EC731F" w:rsidRDefault="00674CC6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340" w:type="dxa"/>
            <w:shd w:val="clear" w:color="auto" w:fill="FFF2CC"/>
          </w:tcPr>
          <w:p w14:paraId="4131DF8E" w14:textId="77777777" w:rsidR="00EC731F" w:rsidRDefault="00EC731F"/>
        </w:tc>
        <w:tc>
          <w:tcPr>
            <w:tcW w:w="2535" w:type="dxa"/>
            <w:shd w:val="clear" w:color="auto" w:fill="FFF2CC"/>
          </w:tcPr>
          <w:p w14:paraId="315A30F0" w14:textId="77777777" w:rsidR="00EC731F" w:rsidRDefault="00EC731F"/>
        </w:tc>
        <w:tc>
          <w:tcPr>
            <w:tcW w:w="2280" w:type="dxa"/>
            <w:shd w:val="clear" w:color="auto" w:fill="FFF2CC"/>
          </w:tcPr>
          <w:p w14:paraId="6C1445AB" w14:textId="77777777" w:rsidR="00EC731F" w:rsidRDefault="00EC731F"/>
        </w:tc>
      </w:tr>
    </w:tbl>
    <w:p w14:paraId="02046B98" w14:textId="77777777" w:rsidR="00EC731F" w:rsidRDefault="00EC731F">
      <w:pPr>
        <w:rPr>
          <w:b/>
        </w:rPr>
      </w:pPr>
    </w:p>
    <w:p w14:paraId="7EA0654E" w14:textId="77777777" w:rsidR="00EC731F" w:rsidRDefault="00674CC6">
      <w:pPr>
        <w:rPr>
          <w:b/>
        </w:rPr>
      </w:pPr>
      <w:r>
        <w:rPr>
          <w:b/>
        </w:rPr>
        <w:t xml:space="preserve">**Use </w:t>
      </w:r>
      <w:r>
        <w:rPr>
          <w:b/>
          <w:color w:val="FF0000"/>
        </w:rPr>
        <w:t xml:space="preserve">–amount for the categories where you are request and reduction, </w:t>
      </w:r>
      <w:r>
        <w:rPr>
          <w:b/>
        </w:rPr>
        <w:t>and+ amount for the projects where you are requesting an increase. We will need to know a minimum number of people served each month.</w:t>
      </w:r>
    </w:p>
    <w:p w14:paraId="6A5B5F4A" w14:textId="77777777" w:rsidR="00EC731F" w:rsidRDefault="00674CC6">
      <w:pPr>
        <w:rPr>
          <w:b/>
        </w:rPr>
      </w:pPr>
      <w:r>
        <w:t>Number of Activities for which you are requesting and adju</w:t>
      </w:r>
      <w:r>
        <w:t>stment (up to 6 listed above):</w:t>
      </w:r>
      <w:r>
        <w:rPr>
          <w:b/>
        </w:rPr>
        <w:t xml:space="preserve"> __________</w:t>
      </w:r>
    </w:p>
    <w:p w14:paraId="4E6397B0" w14:textId="77777777" w:rsidR="00EC731F" w:rsidRDefault="00EC731F"/>
    <w:p w14:paraId="5DBF13CD" w14:textId="77777777" w:rsidR="00EC731F" w:rsidRDefault="00674CC6">
      <w:r>
        <w:t xml:space="preserve">To the best of my knowledge, I certify that the information in this application is </w:t>
      </w:r>
      <w:proofErr w:type="gramStart"/>
      <w:r>
        <w:t>true</w:t>
      </w:r>
      <w:proofErr w:type="gramEnd"/>
      <w:r>
        <w:t xml:space="preserve"> and I will comply with the program rules and regulations if request is approved. I also certify that I am aware that providing false information on the application can </w:t>
      </w:r>
      <w:r>
        <w:t xml:space="preserve">subject the individual signing such application to criminal sanctions. </w:t>
      </w:r>
    </w:p>
    <w:p w14:paraId="066789A6" w14:textId="77777777" w:rsidR="00EC731F" w:rsidRDefault="00674CC6">
      <w:r>
        <w:t>Signature: _____________________________________</w:t>
      </w:r>
    </w:p>
    <w:p w14:paraId="4D18678A" w14:textId="77777777" w:rsidR="00EC731F" w:rsidRDefault="00674CC6">
      <w:r>
        <w:t>Printed Name: __________________________________</w:t>
      </w:r>
    </w:p>
    <w:p w14:paraId="3C4908DA" w14:textId="77777777" w:rsidR="00EC731F" w:rsidRDefault="00674CC6">
      <w:r>
        <w:t xml:space="preserve">Title: </w:t>
      </w:r>
      <w:r>
        <w:rPr>
          <w:u w:val="single"/>
        </w:rPr>
        <w:t>Executive Director/ CEO</w:t>
      </w:r>
      <w:r>
        <w:tab/>
      </w:r>
      <w:r>
        <w:tab/>
        <w:t>Date: _____________________________</w:t>
      </w:r>
    </w:p>
    <w:p w14:paraId="58E5665D" w14:textId="77777777" w:rsidR="00EC731F" w:rsidRDefault="00EC731F"/>
    <w:p w14:paraId="7394EF73" w14:textId="77777777" w:rsidR="00EC731F" w:rsidRDefault="00EC731F"/>
    <w:p w14:paraId="33B2FDAC" w14:textId="77777777" w:rsidR="00EC731F" w:rsidRDefault="00EC731F">
      <w:pPr>
        <w:ind w:left="360"/>
        <w:rPr>
          <w:b/>
        </w:rPr>
      </w:pPr>
    </w:p>
    <w:p w14:paraId="74BA82BA" w14:textId="77777777" w:rsidR="00EC731F" w:rsidRDefault="00EC731F"/>
    <w:p w14:paraId="32361235" w14:textId="77777777" w:rsidR="00EC731F" w:rsidRDefault="00EC731F"/>
    <w:p w14:paraId="5F653FD0" w14:textId="77777777" w:rsidR="00EC731F" w:rsidRDefault="00EC731F"/>
    <w:p w14:paraId="4A4DF01E" w14:textId="77777777" w:rsidR="00EC731F" w:rsidRDefault="00EC731F"/>
    <w:sectPr w:rsidR="00EC731F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8B99" w14:textId="77777777" w:rsidR="00000000" w:rsidRDefault="00674CC6">
      <w:pPr>
        <w:spacing w:after="0" w:line="240" w:lineRule="auto"/>
      </w:pPr>
      <w:r>
        <w:separator/>
      </w:r>
    </w:p>
  </w:endnote>
  <w:endnote w:type="continuationSeparator" w:id="0">
    <w:p w14:paraId="6626EA23" w14:textId="77777777" w:rsidR="00000000" w:rsidRDefault="0067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82B" w14:textId="77777777" w:rsidR="00EC731F" w:rsidRDefault="00EC73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9BC5" w14:textId="77777777" w:rsidR="00000000" w:rsidRDefault="00674CC6">
      <w:pPr>
        <w:spacing w:after="0" w:line="240" w:lineRule="auto"/>
      </w:pPr>
      <w:r>
        <w:separator/>
      </w:r>
    </w:p>
  </w:footnote>
  <w:footnote w:type="continuationSeparator" w:id="0">
    <w:p w14:paraId="5BDC827F" w14:textId="77777777" w:rsidR="00000000" w:rsidRDefault="0067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7ED8" w14:textId="77777777" w:rsidR="00EC731F" w:rsidRDefault="00EC731F">
    <w:pPr>
      <w:tabs>
        <w:tab w:val="center" w:pos="4680"/>
        <w:tab w:val="right" w:pos="9360"/>
      </w:tabs>
      <w:spacing w:after="0" w:line="240" w:lineRule="auto"/>
      <w:jc w:val="center"/>
    </w:pPr>
  </w:p>
  <w:p w14:paraId="2916F205" w14:textId="77777777" w:rsidR="00EC731F" w:rsidRDefault="00EC73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z w:val="24"/>
        <w:szCs w:val="24"/>
      </w:rPr>
    </w:pPr>
  </w:p>
  <w:p w14:paraId="704F8394" w14:textId="77777777" w:rsidR="00EC731F" w:rsidRDefault="0067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b/>
        <w:sz w:val="24"/>
        <w:szCs w:val="24"/>
      </w:rPr>
      <w:t>ESG-CV Award Adjustment Request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sz w:val="24"/>
        <w:szCs w:val="24"/>
      </w:rPr>
      <w:t>2/2</w:t>
    </w:r>
  </w:p>
  <w:p w14:paraId="3577B5D5" w14:textId="77777777" w:rsidR="00EC731F" w:rsidRDefault="0067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sz w:val="24"/>
        <w:szCs w:val="24"/>
      </w:rPr>
      <w:t>March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9D8E" w14:textId="77777777" w:rsidR="00EC731F" w:rsidRDefault="00674CC6">
    <w:pPr>
      <w:tabs>
        <w:tab w:val="center" w:pos="4680"/>
        <w:tab w:val="right" w:pos="9360"/>
      </w:tabs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1C224F89" wp14:editId="6B520DCA">
          <wp:extent cx="2943225" cy="10172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2600" b="32800"/>
                  <a:stretch>
                    <a:fillRect/>
                  </a:stretch>
                </pic:blipFill>
                <pic:spPr>
                  <a:xfrm>
                    <a:off x="0" y="0"/>
                    <a:ext cx="2943225" cy="101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DCF560" w14:textId="77777777" w:rsidR="00EC731F" w:rsidRDefault="00674CC6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ESG-CV Award Adjustment Request</w:t>
    </w:r>
  </w:p>
  <w:p w14:paraId="1ABE44D6" w14:textId="77777777" w:rsidR="00EC731F" w:rsidRDefault="00674CC6">
    <w:pPr>
      <w:tabs>
        <w:tab w:val="center" w:pos="4680"/>
        <w:tab w:val="right" w:pos="9360"/>
      </w:tabs>
      <w:spacing w:after="0" w:line="240" w:lineRule="auto"/>
      <w:jc w:val="center"/>
    </w:pPr>
    <w:r>
      <w:rPr>
        <w:sz w:val="24"/>
        <w:szCs w:val="24"/>
      </w:rPr>
      <w:t>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1F"/>
    <w:rsid w:val="00674CC6"/>
    <w:rsid w:val="00EC731F"/>
    <w:rsid w:val="00F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A4361"/>
  <w15:docId w15:val="{59692A83-983C-814F-A5F5-C3A5F526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F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6A"/>
  </w:style>
  <w:style w:type="paragraph" w:styleId="Footer">
    <w:name w:val="footer"/>
    <w:basedOn w:val="Normal"/>
    <w:link w:val="FooterChar"/>
    <w:uiPriority w:val="99"/>
    <w:unhideWhenUsed/>
    <w:rsid w:val="00EF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6A"/>
  </w:style>
  <w:style w:type="paragraph" w:styleId="ListParagraph">
    <w:name w:val="List Paragraph"/>
    <w:basedOn w:val="Normal"/>
    <w:link w:val="ListParagraphChar"/>
    <w:uiPriority w:val="34"/>
    <w:qFormat/>
    <w:rsid w:val="00EF2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3CB"/>
    <w:rPr>
      <w:color w:val="0563C1" w:themeColor="hyperlink"/>
      <w:u w:val="single"/>
    </w:rPr>
  </w:style>
  <w:style w:type="paragraph" w:customStyle="1" w:styleId="Default">
    <w:name w:val="Default"/>
    <w:basedOn w:val="Normal"/>
    <w:rsid w:val="001A6BBE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6BBE"/>
  </w:style>
  <w:style w:type="table" w:styleId="TableGrid">
    <w:name w:val="Table Grid"/>
    <w:basedOn w:val="TableNormal"/>
    <w:uiPriority w:val="39"/>
    <w:rsid w:val="001A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E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B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4N+nnMkEjaA9aRtTWckQm8oN1Q==">AMUW2mUm9x7P9CAxcm4+YvMfPHEcBB1mODDVZLxXtKConAh08S4q6IYRF18/va+awcCZXG6Yq6HcCKr+xSiST/lQqini3o+YVcihC64i4dMtSWZwVmg0qTR0pGJGgISxdxuTjA2SiiqVfqsfqZPcLyi23xYxRyhxCYim62xYHaReY0kVNi6exgc=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Tomecek</dc:creator>
  <cp:lastModifiedBy>Katie Cochran</cp:lastModifiedBy>
  <cp:revision>2</cp:revision>
  <dcterms:created xsi:type="dcterms:W3CDTF">2022-03-17T18:24:00Z</dcterms:created>
  <dcterms:modified xsi:type="dcterms:W3CDTF">2022-03-17T18:24:00Z</dcterms:modified>
</cp:coreProperties>
</file>